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C4B" w:rsidP="00520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«Учебная тревога»</w:t>
      </w:r>
    </w:p>
    <w:p w:rsidR="00520C4B" w:rsidRDefault="00520C4B" w:rsidP="00520C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05075" cy="4146331"/>
            <wp:effectExtent l="19050" t="0" r="9525" b="0"/>
            <wp:docPr id="1" name="Рисунок 1" descr="C:\Users\FirstUser\AppData\Local\Microsoft\Windows\INetCache\Content.Word\1621845936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User\AppData\Local\Microsoft\Windows\INetCache\Content.Word\16218459368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14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9375" cy="4087560"/>
            <wp:effectExtent l="19050" t="0" r="9525" b="0"/>
            <wp:docPr id="4" name="Рисунок 4" descr="C:\Users\FirstUser\AppData\Local\Microsoft\Windows\INetCache\Content.Word\162174231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rstUser\AppData\Local\Microsoft\Windows\INetCache\Content.Word\16217423147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75" t="13180" r="46984" b="16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08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12" w:rsidRDefault="00CC5A12" w:rsidP="00520C4B">
      <w:pPr>
        <w:rPr>
          <w:rFonts w:ascii="Times New Roman" w:hAnsi="Times New Roman" w:cs="Times New Roman"/>
          <w:sz w:val="24"/>
          <w:szCs w:val="24"/>
        </w:rPr>
      </w:pPr>
      <w:r w:rsidRPr="00CC5A12">
        <w:rPr>
          <w:rFonts w:ascii="Times New Roman" w:hAnsi="Times New Roman" w:cs="Times New Roman"/>
          <w:sz w:val="24"/>
          <w:szCs w:val="24"/>
        </w:rPr>
        <w:t xml:space="preserve">В группе «Бусинки» проводилась плановая учебная тревога.  </w:t>
      </w:r>
    </w:p>
    <w:p w:rsidR="00CC5A12" w:rsidRDefault="00CC5A12" w:rsidP="00520C4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C5A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Прозвучал сигнал </w:t>
      </w:r>
      <w:r w:rsidRPr="00CC5A12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учебной тревоги</w:t>
      </w:r>
      <w:r w:rsidRPr="00CC5A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Работники приступили к действиям по эвакуации детей. Без паники, организованно, дети были выведены из здания детского сада. </w:t>
      </w:r>
    </w:p>
    <w:p w:rsidR="00CC5A12" w:rsidRDefault="00CC5A12" w:rsidP="00520C4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C5A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Воспитателям помогали и другие сотрудники ДОУ, закреплённые за каждой группой. Не забыли воспитатели и про документацию группы, которую необходимо брать с собой.  </w:t>
      </w:r>
    </w:p>
    <w:p w:rsidR="00520C4B" w:rsidRPr="00CC5A12" w:rsidRDefault="00CC5A12" w:rsidP="00520C4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r w:rsidRPr="00CC5A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чень важно – научить детей в любой экстремальной ситуации действовать слаженно и без паники. Ведь навыки, которые получают дети во время проведения тренировочных занятий, помогут в критическую минуту спасти их жизнь и здоровье.</w:t>
      </w:r>
    </w:p>
    <w:p w:rsidR="00CC5A12" w:rsidRPr="00CC5A12" w:rsidRDefault="00CC5A12" w:rsidP="00520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r w:rsidRPr="00CC5A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ля детей тренировочная эвакуация стала чем-то вроде игры, однако у них останутся не только яркие эмоциональные впечатления, но и практические навыки поведения при пожаре.</w:t>
      </w:r>
    </w:p>
    <w:sectPr w:rsidR="00CC5A12" w:rsidRPr="00CC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C4B"/>
    <w:rsid w:val="00520C4B"/>
    <w:rsid w:val="00CC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C4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C5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2021-05-25T04:13:00Z</dcterms:created>
  <dcterms:modified xsi:type="dcterms:W3CDTF">2021-05-25T04:31:00Z</dcterms:modified>
</cp:coreProperties>
</file>