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4E" w:rsidRDefault="00E1394E" w:rsidP="00E1394E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8415655" cy="6113145"/>
            <wp:effectExtent l="19050" t="0" r="4445" b="0"/>
            <wp:docPr id="6" name="Рисунок 1" descr="C:\Users\детсад\Desktop\В работе\НОКО 2019 год\оценка и план мероприятий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В работе\НОКО 2019 год\оценка и план мероприятий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55" cy="611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D1" w:rsidRPr="007B2732" w:rsidRDefault="00E1394E" w:rsidP="00E1394E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ED45D1" w:rsidRPr="007B2732">
        <w:rPr>
          <w:rFonts w:ascii="Liberation Serif" w:hAnsi="Liberation Serif" w:cs="Liberation Serif"/>
          <w:sz w:val="22"/>
          <w:szCs w:val="22"/>
        </w:rPr>
        <w:t>ЛАН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ED45D1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______________________</w:t>
      </w:r>
      <w:r w:rsidR="00A532DD">
        <w:rPr>
          <w:rFonts w:ascii="Liberation Serif" w:hAnsi="Liberation Serif" w:cs="Liberation Serif"/>
          <w:sz w:val="22"/>
          <w:szCs w:val="22"/>
        </w:rPr>
        <w:t xml:space="preserve">  </w:t>
      </w:r>
      <w:r w:rsidR="00A532DD" w:rsidRPr="00A532DD">
        <w:rPr>
          <w:rFonts w:ascii="Liberation Serif" w:hAnsi="Liberation Serif" w:cs="Liberation Serif"/>
          <w:sz w:val="22"/>
          <w:szCs w:val="22"/>
          <w:u w:val="single"/>
        </w:rPr>
        <w:t>МБДОУ «Детский сад № 1»</w:t>
      </w:r>
      <w:r w:rsidR="00A532DD">
        <w:rPr>
          <w:rFonts w:ascii="Liberation Serif" w:hAnsi="Liberation Serif" w:cs="Liberation Serif"/>
          <w:sz w:val="22"/>
          <w:szCs w:val="22"/>
        </w:rPr>
        <w:t xml:space="preserve"> </w:t>
      </w:r>
      <w:r w:rsidRPr="007B2732">
        <w:rPr>
          <w:rFonts w:ascii="Liberation Serif" w:hAnsi="Liberation Serif" w:cs="Liberation Serif"/>
          <w:sz w:val="22"/>
          <w:szCs w:val="22"/>
        </w:rPr>
        <w:t>________________________________</w:t>
      </w:r>
    </w:p>
    <w:p w:rsidR="00B12DA8" w:rsidRPr="00B12DA8" w:rsidRDefault="00B12DA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p w:rsidR="00ED45D1" w:rsidRPr="007B2732" w:rsidRDefault="00A532DD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 2020</w:t>
      </w:r>
      <w:r w:rsidR="00ED45D1" w:rsidRPr="007B2732">
        <w:rPr>
          <w:rFonts w:ascii="Liberation Serif" w:hAnsi="Liberation Serif" w:cs="Liberation Serif"/>
          <w:sz w:val="22"/>
          <w:szCs w:val="22"/>
        </w:rPr>
        <w:t xml:space="preserve"> год</w:t>
      </w:r>
    </w:p>
    <w:p w:rsidR="00ED45D1" w:rsidRPr="007B2732" w:rsidRDefault="00ED45D1" w:rsidP="00ED45D1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3"/>
        <w:gridCol w:w="1984"/>
        <w:gridCol w:w="1497"/>
        <w:gridCol w:w="1559"/>
        <w:gridCol w:w="205"/>
        <w:gridCol w:w="1071"/>
      </w:tblGrid>
      <w:tr w:rsidR="00ED45D1" w:rsidRPr="007B2732" w:rsidTr="00ED45D1">
        <w:tc>
          <w:tcPr>
            <w:tcW w:w="2835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3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ED45D1">
        <w:tc>
          <w:tcPr>
            <w:tcW w:w="2835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D45D1" w:rsidRPr="007B2732" w:rsidTr="00ED45D1">
        <w:tc>
          <w:tcPr>
            <w:tcW w:w="14254" w:type="dxa"/>
            <w:gridSpan w:val="7"/>
          </w:tcPr>
          <w:p w:rsidR="00ED45D1" w:rsidRPr="007B2732" w:rsidRDefault="00ED45D1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7B2732" w:rsidTr="00A54DEB">
        <w:tc>
          <w:tcPr>
            <w:tcW w:w="2835" w:type="dxa"/>
          </w:tcPr>
          <w:p w:rsidR="00ED45D1" w:rsidRPr="007C0C02" w:rsidRDefault="00A532DD" w:rsidP="00A532DD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C0C02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5103" w:type="dxa"/>
          </w:tcPr>
          <w:p w:rsidR="00ED45D1" w:rsidRPr="00BE699C" w:rsidRDefault="007C0C02" w:rsidP="007C0C0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E699C">
              <w:rPr>
                <w:rFonts w:ascii="Liberation Serif" w:hAnsi="Liberation Serif" w:cs="Arial"/>
                <w:sz w:val="24"/>
                <w:szCs w:val="24"/>
              </w:rPr>
              <w:t>Размещать на общедоступных информационных ресурсах, в том числе на стендах  детского сада  информации о деятельности образовательной организации в соответствие с установленными законодательными и иными нормативными правовыми актами Российской Федерации</w:t>
            </w:r>
          </w:p>
        </w:tc>
        <w:tc>
          <w:tcPr>
            <w:tcW w:w="1984" w:type="dxa"/>
          </w:tcPr>
          <w:p w:rsidR="00ED45D1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D45D1" w:rsidRPr="00035199" w:rsidRDefault="007C0C02" w:rsidP="000351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 xml:space="preserve">Заведующий Боталова </w:t>
            </w:r>
            <w:r w:rsidR="00035199" w:rsidRPr="00035199">
              <w:rPr>
                <w:rFonts w:ascii="Liberation Serif" w:hAnsi="Liberation Serif" w:cs="Liberation Serif"/>
                <w:sz w:val="20"/>
              </w:rPr>
              <w:t>Ирина Александровна</w:t>
            </w:r>
          </w:p>
        </w:tc>
        <w:tc>
          <w:tcPr>
            <w:tcW w:w="1764" w:type="dxa"/>
            <w:gridSpan w:val="2"/>
          </w:tcPr>
          <w:p w:rsidR="00ED45D1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Информация размещена на информационных стендах</w:t>
            </w:r>
          </w:p>
        </w:tc>
        <w:tc>
          <w:tcPr>
            <w:tcW w:w="1071" w:type="dxa"/>
          </w:tcPr>
          <w:p w:rsidR="00ED45D1" w:rsidRPr="007B2732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035199" w:rsidRPr="007B2732" w:rsidTr="00A54DEB">
        <w:tc>
          <w:tcPr>
            <w:tcW w:w="2835" w:type="dxa"/>
          </w:tcPr>
          <w:p w:rsidR="00035199" w:rsidRPr="00035199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5103" w:type="dxa"/>
          </w:tcPr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1. Разместить информацию об учебных планах реализуемых образовательных программ с приложением их копий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 xml:space="preserve">2. Разместить информацию об объеме образовательной деятельности, финансовое </w:t>
            </w:r>
            <w:r w:rsidRPr="00BE699C">
              <w:rPr>
                <w:rFonts w:ascii="Arial" w:hAnsi="Arial" w:cs="Arial"/>
                <w:noProof/>
                <w:szCs w:val="24"/>
              </w:rPr>
              <w:lastRenderedPageBreak/>
              <w:t>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3. Разместить информацию о поступлении финансовых и материальных средств и об их расходовании по итогам финансового года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4. Разместить информацию о наличии (отсутствии) общежития, интерната, в т.ч.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035199" w:rsidRPr="00BE699C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035199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Информация размещена на сайте</w:t>
            </w:r>
          </w:p>
        </w:tc>
        <w:tc>
          <w:tcPr>
            <w:tcW w:w="1071" w:type="dxa"/>
          </w:tcPr>
          <w:p w:rsidR="00035199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  <w:p w:rsidR="00E7115B" w:rsidRPr="00035199" w:rsidRDefault="00E7115B" w:rsidP="00A532DD">
            <w:pPr>
              <w:spacing w:before="120"/>
              <w:jc w:val="both"/>
              <w:rPr>
                <w:rFonts w:ascii="Liberation Serif" w:hAnsi="Liberation Serif" w:cs="Arial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Создать на сайте ДОУ раздел «</w:t>
            </w:r>
            <w:r w:rsidRPr="00035199">
              <w:rPr>
                <w:rFonts w:ascii="Arial" w:hAnsi="Arial" w:cs="Arial"/>
                <w:noProof/>
                <w:szCs w:val="24"/>
              </w:rPr>
              <w:t>Часто задаваемые вопросы</w:t>
            </w:r>
            <w:r>
              <w:rPr>
                <w:rFonts w:ascii="Arial" w:hAnsi="Arial" w:cs="Arial"/>
                <w:noProof/>
                <w:szCs w:val="24"/>
              </w:rPr>
              <w:t xml:space="preserve">» </w:t>
            </w:r>
          </w:p>
          <w:p w:rsidR="00E7115B" w:rsidRPr="007C0C02" w:rsidRDefault="00E7115B" w:rsidP="007C0C02">
            <w:pPr>
              <w:pStyle w:val="ConsPlusNormal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данный раздел создан на сайте</w:t>
            </w:r>
          </w:p>
        </w:tc>
        <w:tc>
          <w:tcPr>
            <w:tcW w:w="1071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Создать </w:t>
            </w:r>
            <w:r w:rsidRPr="00035199">
              <w:rPr>
                <w:rFonts w:ascii="Arial" w:hAnsi="Arial" w:cs="Arial"/>
                <w:noProof/>
                <w:szCs w:val="24"/>
              </w:rPr>
              <w:t>раздел 'Независимая оценка качества условий оказания услуг'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ссылку на bus.gov.ru с результатами НОК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в разделе 'Независимая оценка качества условий оказания услуг' план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и отчет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по итогам НОК в 2019 году</w:t>
            </w:r>
          </w:p>
          <w:p w:rsidR="00E7115B" w:rsidRPr="007B2732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Разместить </w:t>
            </w:r>
            <w:r w:rsidRPr="007324C3">
              <w:rPr>
                <w:rFonts w:ascii="Arial" w:hAnsi="Arial" w:cs="Arial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на сайте создан раздел, размещена ссылка, размещены планы и итоги по отчетам, размещен баннер</w:t>
            </w:r>
          </w:p>
        </w:tc>
        <w:tc>
          <w:tcPr>
            <w:tcW w:w="1071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E7115B" w:rsidRPr="00F42FAA" w:rsidRDefault="00E7115B" w:rsidP="00035199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F42FAA">
              <w:rPr>
                <w:rFonts w:ascii="Arial" w:hAnsi="Arial" w:cs="Arial"/>
                <w:noProof/>
                <w:szCs w:val="24"/>
                <w:highlight w:val="yellow"/>
              </w:rPr>
              <w:t xml:space="preserve"> Обеспечить наличие и доступность питьевой воды</w:t>
            </w:r>
          </w:p>
          <w:p w:rsidR="00E7115B" w:rsidRPr="00F42FAA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E7115B" w:rsidRPr="00F42FAA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F42FAA">
              <w:rPr>
                <w:rFonts w:ascii="Liberation Serif" w:hAnsi="Liberation Serif" w:cs="Liberation Serif"/>
                <w:szCs w:val="22"/>
                <w:highlight w:val="yellow"/>
              </w:rPr>
              <w:t xml:space="preserve">до 01.06.2020 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71" w:type="dxa"/>
          </w:tcPr>
          <w:p w:rsidR="00E7115B" w:rsidRPr="007B2732" w:rsidRDefault="00E7115B" w:rsidP="00E711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  <w:r>
              <w:rPr>
                <w:rFonts w:ascii="Liberation Serif" w:hAnsi="Liberation Serif" w:cs="Liberation Serif"/>
                <w:szCs w:val="22"/>
              </w:rPr>
              <w:t>*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оборудованных входных групп пандусами (подъемными платформами)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выделенных стоянок для автотранспортных средств инвалидов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наличие адаптированных лифтов, поручней, расширенных дверных проемов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сменных кресел-колясок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5.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2021 год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71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предоставление инвалидам по слуху (слуху и зрению) услуг сурдопереводчика (тифлосурдопереводчика)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F42FAA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F42FAA">
              <w:rPr>
                <w:rFonts w:ascii="Liberation Serif" w:hAnsi="Liberation Serif" w:cs="Liberation Serif"/>
                <w:szCs w:val="22"/>
                <w:highlight w:val="yellow"/>
              </w:rPr>
              <w:t>2021 год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71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15B" w:rsidRPr="007B2732" w:rsidTr="00F42611">
        <w:trPr>
          <w:trHeight w:val="312"/>
        </w:trPr>
        <w:tc>
          <w:tcPr>
            <w:tcW w:w="2835" w:type="dxa"/>
          </w:tcPr>
          <w:p w:rsidR="00E7115B" w:rsidRPr="00065C2A" w:rsidRDefault="00E7115B" w:rsidP="00F42611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Поддерживать на прежнем уровне работу по повышению доброжелательности и </w:t>
            </w:r>
          </w:p>
        </w:tc>
        <w:tc>
          <w:tcPr>
            <w:tcW w:w="5103" w:type="dxa"/>
          </w:tcPr>
          <w:p w:rsidR="00E7115B" w:rsidRPr="00BE699C" w:rsidRDefault="00E7115B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E699C">
              <w:rPr>
                <w:rFonts w:ascii="Liberation Serif" w:hAnsi="Liberation Serif" w:cs="Liberation Serif"/>
              </w:rPr>
              <w:t>Продолжать п</w:t>
            </w:r>
            <w:r w:rsidRPr="00BE699C">
              <w:rPr>
                <w:rFonts w:ascii="Liberation Serif" w:hAnsi="Liberation Serif" w:cs="Arial"/>
                <w:noProof/>
                <w:sz w:val="24"/>
                <w:szCs w:val="24"/>
              </w:rPr>
              <w:t>оддерживать на высоком  уровне работу по повышению доброжелательности и вежливости работников</w:t>
            </w:r>
          </w:p>
          <w:p w:rsidR="00E7115B" w:rsidRPr="00BE699C" w:rsidRDefault="00E7115B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  <w:r>
              <w:rPr>
                <w:rFonts w:ascii="Liberation Serif" w:hAnsi="Liberation Serif" w:cs="Liberation Serif"/>
                <w:sz w:val="20"/>
              </w:rPr>
              <w:t>, сотрудники ДОУ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поддерживается на высоком уровне доброжелательность и вежливость</w:t>
            </w:r>
          </w:p>
        </w:tc>
        <w:tc>
          <w:tcPr>
            <w:tcW w:w="1071" w:type="dxa"/>
          </w:tcPr>
          <w:p w:rsidR="00E7115B" w:rsidRPr="007B2732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</w:tbl>
    <w:p w:rsidR="003E0847" w:rsidRPr="00ED45D1" w:rsidRDefault="00F42611" w:rsidP="00010D58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8415363" cy="5334000"/>
            <wp:effectExtent l="19050" t="0" r="4737" b="0"/>
            <wp:docPr id="3" name="Рисунок 2" descr="C:\Users\детсад\Desktop\В работе\НОКО 2019 год\оценка и план мероприятий\послед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В работе\НОКО 2019 год\оценка и план мероприятий\послед.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55" cy="53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847" w:rsidRPr="00ED45D1" w:rsidSect="00010D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F066E"/>
    <w:multiLevelType w:val="hybridMultilevel"/>
    <w:tmpl w:val="F9F85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107EBD"/>
    <w:multiLevelType w:val="hybridMultilevel"/>
    <w:tmpl w:val="FD6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FB5B11"/>
    <w:multiLevelType w:val="hybridMultilevel"/>
    <w:tmpl w:val="63760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D58"/>
    <w:rsid w:val="00010D58"/>
    <w:rsid w:val="00035199"/>
    <w:rsid w:val="00065C2A"/>
    <w:rsid w:val="001B59B8"/>
    <w:rsid w:val="001B617A"/>
    <w:rsid w:val="002A6C3D"/>
    <w:rsid w:val="002D30F3"/>
    <w:rsid w:val="00347CA1"/>
    <w:rsid w:val="003D0CE6"/>
    <w:rsid w:val="003E0847"/>
    <w:rsid w:val="007C0C02"/>
    <w:rsid w:val="00866C1B"/>
    <w:rsid w:val="0093161D"/>
    <w:rsid w:val="009415B2"/>
    <w:rsid w:val="009545B4"/>
    <w:rsid w:val="009E40E2"/>
    <w:rsid w:val="00A532DD"/>
    <w:rsid w:val="00A54DEB"/>
    <w:rsid w:val="00B12DA8"/>
    <w:rsid w:val="00BE699C"/>
    <w:rsid w:val="00C12CB4"/>
    <w:rsid w:val="00D16771"/>
    <w:rsid w:val="00D56A49"/>
    <w:rsid w:val="00DD38B0"/>
    <w:rsid w:val="00E1394E"/>
    <w:rsid w:val="00E22C7F"/>
    <w:rsid w:val="00E7115B"/>
    <w:rsid w:val="00ED45D1"/>
    <w:rsid w:val="00F42611"/>
    <w:rsid w:val="00F42FAA"/>
    <w:rsid w:val="00F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paragraph" w:styleId="1">
    <w:name w:val="heading 1"/>
    <w:basedOn w:val="a"/>
    <w:next w:val="a"/>
    <w:link w:val="10"/>
    <w:uiPriority w:val="9"/>
    <w:qFormat/>
    <w:rsid w:val="00035199"/>
    <w:pPr>
      <w:keepNext/>
      <w:keepLines/>
      <w:pageBreakBefore/>
      <w:numPr>
        <w:numId w:val="3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5199"/>
    <w:pPr>
      <w:numPr>
        <w:ilvl w:val="1"/>
        <w:numId w:val="3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99"/>
    <w:pPr>
      <w:numPr>
        <w:ilvl w:val="3"/>
        <w:numId w:val="3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199"/>
    <w:pPr>
      <w:numPr>
        <w:ilvl w:val="4"/>
        <w:numId w:val="3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99"/>
    <w:pPr>
      <w:numPr>
        <w:ilvl w:val="5"/>
        <w:numId w:val="3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19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19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19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0C0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7C0C0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35199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5199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51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199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1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22</cp:revision>
  <cp:lastPrinted>2020-06-01T07:32:00Z</cp:lastPrinted>
  <dcterms:created xsi:type="dcterms:W3CDTF">2018-11-07T06:35:00Z</dcterms:created>
  <dcterms:modified xsi:type="dcterms:W3CDTF">2020-07-09T03:59:00Z</dcterms:modified>
</cp:coreProperties>
</file>